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286C7" w14:textId="30084993" w:rsidR="005A7425" w:rsidRDefault="001E6315" w:rsidP="005A7425">
      <w:pPr>
        <w:rPr>
          <w:rStyle w:val="Enfasigrassetto"/>
          <w:rFonts w:ascii="Arial" w:hAnsi="Arial" w:cs="Arial"/>
          <w:color w:val="0000FF"/>
          <w:u w:val="single"/>
          <w:shd w:val="clear" w:color="auto" w:fill="FFFFFF"/>
        </w:rPr>
      </w:pPr>
      <w:hyperlink r:id="rId4" w:history="1">
        <w:r w:rsidRPr="007F5E05">
          <w:rPr>
            <w:rStyle w:val="Collegamentoipertestuale"/>
            <w:rFonts w:ascii="Arial" w:hAnsi="Arial" w:cs="Arial"/>
            <w:shd w:val="clear" w:color="auto" w:fill="FFFFFF"/>
          </w:rPr>
          <w:t>https://openbdap.rgs.mef.gov.it/BO/OpenDocument?modalita=link&amp;docID=FgAUHFlfxgsAFwYAAACHAiUbeOO1D67w&amp;T=BusinessObject&amp;idType=CUID&amp;noDetailsPanel=true&amp;X_Ente=84000770184</w:t>
        </w:r>
      </w:hyperlink>
    </w:p>
    <w:p w14:paraId="35295470" w14:textId="77777777" w:rsidR="00CD6B38" w:rsidRPr="005A7425" w:rsidRDefault="00CD6B38" w:rsidP="005A7425"/>
    <w:sectPr w:rsidR="00CD6B38" w:rsidRPr="005A7425" w:rsidSect="005A742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425"/>
    <w:rsid w:val="001E6315"/>
    <w:rsid w:val="00255E19"/>
    <w:rsid w:val="00257CB5"/>
    <w:rsid w:val="005A7425"/>
    <w:rsid w:val="00C84291"/>
    <w:rsid w:val="00CD6B38"/>
    <w:rsid w:val="00F17D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AA26A"/>
  <w15:docId w15:val="{74AFA8E4-2896-4180-89FC-2A7D94CBF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7D7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A7425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5A7425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1E6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penbdap.rgs.mef.gov.it/BO/OpenDocument?modalita=link&amp;docID=FgAUHFlfxgsAFwYAAACHAiUbeOO1D67w&amp;T=BusinessObject&amp;idType=CUID&amp;noDetailsPanel=true&amp;X_Ente=84000770184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Melchionno</dc:creator>
  <cp:lastModifiedBy>Susy BARGASSOLI</cp:lastModifiedBy>
  <cp:revision>2</cp:revision>
  <cp:lastPrinted>2025-05-28T10:16:00Z</cp:lastPrinted>
  <dcterms:created xsi:type="dcterms:W3CDTF">2025-07-08T11:04:00Z</dcterms:created>
  <dcterms:modified xsi:type="dcterms:W3CDTF">2025-07-08T11:04:00Z</dcterms:modified>
</cp:coreProperties>
</file>